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8EFA9" w14:textId="054019D4" w:rsidR="00E466A1" w:rsidRPr="00D3255C" w:rsidRDefault="009E5ABC" w:rsidP="009277AB">
      <w:pPr>
        <w:jc w:val="center"/>
        <w:rPr>
          <w:rFonts w:asciiTheme="majorEastAsia" w:eastAsiaTheme="majorEastAsia" w:hAnsiTheme="majorEastAsia"/>
          <w:b/>
          <w:sz w:val="40"/>
        </w:rPr>
      </w:pPr>
      <w:r>
        <w:rPr>
          <w:noProof/>
        </w:rPr>
        <w:drawing>
          <wp:anchor distT="0" distB="0" distL="114300" distR="114300" simplePos="0" relativeHeight="251661312" behindDoc="0" locked="0" layoutInCell="1" allowOverlap="1" wp14:anchorId="5BA60CB6" wp14:editId="027E5DD4">
            <wp:simplePos x="0" y="0"/>
            <wp:positionH relativeFrom="margin">
              <wp:posOffset>5269230</wp:posOffset>
            </wp:positionH>
            <wp:positionV relativeFrom="paragraph">
              <wp:posOffset>-778510</wp:posOffset>
            </wp:positionV>
            <wp:extent cx="1419225" cy="14192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colorTemperature colorTemp="88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C39" w:rsidRPr="00D3255C">
        <w:rPr>
          <w:rFonts w:asciiTheme="majorEastAsia" w:eastAsiaTheme="majorEastAsia" w:hAnsiTheme="majorEastAsia" w:hint="eastAsia"/>
          <w:b/>
          <w:sz w:val="40"/>
        </w:rPr>
        <w:t>東海村</w:t>
      </w:r>
      <w:r w:rsidR="009C5A6A">
        <w:rPr>
          <w:rFonts w:asciiTheme="majorEastAsia" w:eastAsiaTheme="majorEastAsia" w:hAnsiTheme="majorEastAsia" w:hint="eastAsia"/>
          <w:b/>
          <w:sz w:val="40"/>
        </w:rPr>
        <w:t>企業・専門職版出前講座</w:t>
      </w:r>
    </w:p>
    <w:p w14:paraId="4AF5EED9" w14:textId="77777777" w:rsidR="00936E89" w:rsidRDefault="00936E89" w:rsidP="00A07061">
      <w:pPr>
        <w:pStyle w:val="aa"/>
        <w:rPr>
          <w:rFonts w:asciiTheme="minorEastAsia" w:hAnsiTheme="minorEastAsia"/>
        </w:rPr>
      </w:pPr>
    </w:p>
    <w:p w14:paraId="380B2F34" w14:textId="6D0DF17B" w:rsidR="00A07061" w:rsidRPr="00A07061" w:rsidRDefault="00E63EFD" w:rsidP="00A07061">
      <w:pPr>
        <w:pStyle w:val="aa"/>
        <w:rPr>
          <w:rFonts w:asciiTheme="minorEastAsia" w:hAnsiTheme="minorEastAsia"/>
        </w:rPr>
      </w:pPr>
      <w:r w:rsidRPr="00A07061">
        <w:rPr>
          <w:rFonts w:asciiTheme="minorEastAsia" w:hAnsiTheme="minorEastAsia" w:hint="eastAsia"/>
          <w:noProof/>
        </w:rPr>
        <mc:AlternateContent>
          <mc:Choice Requires="wps">
            <w:drawing>
              <wp:anchor distT="0" distB="0" distL="114300" distR="114300" simplePos="0" relativeHeight="251660288" behindDoc="1" locked="0" layoutInCell="1" allowOverlap="1" wp14:anchorId="37D5728E" wp14:editId="0C07D83C">
                <wp:simplePos x="0" y="0"/>
                <wp:positionH relativeFrom="margin">
                  <wp:align>center</wp:align>
                </wp:positionH>
                <wp:positionV relativeFrom="paragraph">
                  <wp:posOffset>100965</wp:posOffset>
                </wp:positionV>
                <wp:extent cx="6312535" cy="1162050"/>
                <wp:effectExtent l="0" t="0" r="12065" b="19050"/>
                <wp:wrapNone/>
                <wp:docPr id="1" name="正方形/長方形 1"/>
                <wp:cNvGraphicFramePr/>
                <a:graphic xmlns:a="http://schemas.openxmlformats.org/drawingml/2006/main">
                  <a:graphicData uri="http://schemas.microsoft.com/office/word/2010/wordprocessingShape">
                    <wps:wsp>
                      <wps:cNvSpPr/>
                      <wps:spPr>
                        <a:xfrm>
                          <a:off x="0" y="0"/>
                          <a:ext cx="6312535" cy="1162050"/>
                        </a:xfrm>
                        <a:prstGeom prst="rect">
                          <a:avLst/>
                        </a:prstGeom>
                        <a:solidFill>
                          <a:schemeClr val="accent1">
                            <a:lumMod val="20000"/>
                            <a:lumOff val="8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68909" id="正方形/長方形 1" o:spid="_x0000_s1026" style="position:absolute;left:0;text-align:left;margin-left:0;margin-top:7.95pt;width:497.05pt;height:9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" fillcolor="#deeaf6 [660]" strokecolor="#5a5a5a [2109]" strokeweight="1pt">
                <w10:wrap anchorx="margin"/>
              </v:rect>
            </w:pict>
          </mc:Fallback>
        </mc:AlternateContent>
      </w:r>
    </w:p>
    <w:p w14:paraId="2B0473FC" w14:textId="2E1EB670" w:rsidR="00B25C39" w:rsidRDefault="00B25C39" w:rsidP="00A0327E">
      <w:pPr>
        <w:pStyle w:val="aa"/>
        <w:rPr>
          <w:rFonts w:asciiTheme="minorEastAsia" w:hAnsiTheme="minorEastAsia"/>
          <w:sz w:val="24"/>
          <w:szCs w:val="24"/>
        </w:rPr>
      </w:pPr>
      <w:r w:rsidRPr="00D3255C">
        <w:rPr>
          <w:rFonts w:asciiTheme="minorEastAsia" w:hAnsiTheme="minorEastAsia" w:hint="eastAsia"/>
          <w:sz w:val="24"/>
          <w:szCs w:val="24"/>
        </w:rPr>
        <w:t>東海村</w:t>
      </w:r>
      <w:r w:rsidR="009C5A6A">
        <w:rPr>
          <w:rFonts w:asciiTheme="minorEastAsia" w:hAnsiTheme="minorEastAsia" w:hint="eastAsia"/>
          <w:sz w:val="24"/>
          <w:szCs w:val="24"/>
        </w:rPr>
        <w:t>企業・専門職版出前講座</w:t>
      </w:r>
      <w:r w:rsidRPr="00D3255C">
        <w:rPr>
          <w:rFonts w:asciiTheme="minorEastAsia" w:hAnsiTheme="minorEastAsia" w:hint="eastAsia"/>
          <w:sz w:val="24"/>
          <w:szCs w:val="24"/>
        </w:rPr>
        <w:t>とは</w:t>
      </w:r>
      <w:r w:rsidR="00FD422D" w:rsidRPr="00D3255C">
        <w:rPr>
          <w:rFonts w:asciiTheme="minorEastAsia" w:hAnsiTheme="minorEastAsia" w:hint="eastAsia"/>
          <w:sz w:val="24"/>
          <w:szCs w:val="24"/>
        </w:rPr>
        <w:t>…</w:t>
      </w:r>
    </w:p>
    <w:p w14:paraId="1C0C6898" w14:textId="0209B961" w:rsidR="00BE7FDF" w:rsidRPr="00D3255C" w:rsidRDefault="00BE7FDF" w:rsidP="00A0327E">
      <w:pPr>
        <w:pStyle w:val="aa"/>
        <w:rPr>
          <w:rFonts w:asciiTheme="minorEastAsia" w:hAnsiTheme="minorEastAsia"/>
          <w:sz w:val="24"/>
          <w:szCs w:val="24"/>
        </w:rPr>
      </w:pPr>
      <w:r>
        <w:rPr>
          <w:rFonts w:asciiTheme="minorEastAsia" w:hAnsiTheme="minorEastAsia" w:hint="eastAsia"/>
          <w:sz w:val="24"/>
          <w:szCs w:val="24"/>
        </w:rPr>
        <w:t xml:space="preserve">　村内の福祉施設や企業など</w:t>
      </w:r>
      <w:r w:rsidR="00754B19">
        <w:rPr>
          <w:rFonts w:asciiTheme="minorEastAsia" w:hAnsiTheme="minorEastAsia" w:hint="eastAsia"/>
          <w:sz w:val="24"/>
          <w:szCs w:val="24"/>
        </w:rPr>
        <w:t>がそれぞれ持っている得意分野について情報提供</w:t>
      </w:r>
      <w:r w:rsidR="00E63EFD">
        <w:rPr>
          <w:rFonts w:asciiTheme="minorEastAsia" w:hAnsiTheme="minorEastAsia" w:hint="eastAsia"/>
          <w:sz w:val="24"/>
          <w:szCs w:val="24"/>
        </w:rPr>
        <w:t>するために，学校やサロン等の地域活動の場に出向くことで新たなつながりを構築することを目的として，出前講座を実施しています。</w:t>
      </w:r>
    </w:p>
    <w:p w14:paraId="339A7346" w14:textId="57D8DBB7" w:rsidR="00A0327E" w:rsidRDefault="00A0327E" w:rsidP="00A0327E">
      <w:pPr>
        <w:pStyle w:val="aa"/>
        <w:rPr>
          <w:rFonts w:asciiTheme="minorEastAsia" w:hAnsiTheme="minorEastAsia"/>
        </w:rPr>
      </w:pPr>
    </w:p>
    <w:p w14:paraId="3571D000" w14:textId="77777777" w:rsidR="00936E89" w:rsidRPr="00D3255C" w:rsidRDefault="00936E89" w:rsidP="00A0327E">
      <w:pPr>
        <w:pStyle w:val="aa"/>
        <w:rPr>
          <w:rFonts w:asciiTheme="minorEastAsia" w:hAnsiTheme="minorEastAsia"/>
        </w:rPr>
      </w:pPr>
    </w:p>
    <w:p w14:paraId="53985736" w14:textId="3D7B772D" w:rsidR="006E677F" w:rsidRPr="00D3255C" w:rsidRDefault="006E677F" w:rsidP="00521BB3">
      <w:pPr>
        <w:pStyle w:val="aa"/>
        <w:tabs>
          <w:tab w:val="left" w:pos="284"/>
        </w:tabs>
        <w:rPr>
          <w:rFonts w:asciiTheme="minorEastAsia" w:hAnsiTheme="minorEastAsia"/>
          <w:sz w:val="24"/>
          <w:szCs w:val="28"/>
        </w:rPr>
      </w:pPr>
      <w:r w:rsidRPr="00D3255C">
        <w:rPr>
          <w:rFonts w:asciiTheme="minorEastAsia" w:hAnsiTheme="minorEastAsia" w:hint="eastAsia"/>
          <w:sz w:val="24"/>
          <w:szCs w:val="28"/>
        </w:rPr>
        <w:t>１</w:t>
      </w:r>
      <w:r w:rsidR="00521BB3" w:rsidRPr="00D3255C">
        <w:rPr>
          <w:rFonts w:asciiTheme="minorEastAsia" w:hAnsiTheme="minorEastAsia" w:hint="eastAsia"/>
          <w:sz w:val="24"/>
          <w:szCs w:val="28"/>
        </w:rPr>
        <w:t>．</w:t>
      </w:r>
      <w:r w:rsidR="00F06E3F" w:rsidRPr="00D3255C">
        <w:rPr>
          <w:rFonts w:asciiTheme="minorEastAsia" w:hAnsiTheme="minorEastAsia" w:hint="eastAsia"/>
          <w:sz w:val="24"/>
          <w:szCs w:val="28"/>
        </w:rPr>
        <w:t>講座メニュー</w:t>
      </w:r>
    </w:p>
    <w:p w14:paraId="165688B6" w14:textId="7580AC17" w:rsidR="00036A01" w:rsidRPr="00D3255C" w:rsidRDefault="00B9742D" w:rsidP="00E63EFD">
      <w:pPr>
        <w:pStyle w:val="aa"/>
        <w:ind w:leftChars="136" w:left="286" w:firstLineChars="100" w:firstLine="240"/>
        <w:rPr>
          <w:rFonts w:asciiTheme="minorEastAsia" w:hAnsiTheme="minorEastAsia"/>
          <w:sz w:val="24"/>
          <w:szCs w:val="28"/>
        </w:rPr>
      </w:pPr>
      <w:r>
        <w:rPr>
          <w:rFonts w:asciiTheme="minorEastAsia" w:hAnsiTheme="minorEastAsia" w:hint="eastAsia"/>
          <w:sz w:val="24"/>
          <w:szCs w:val="28"/>
        </w:rPr>
        <w:t>村内の福祉施設や企業が職種の専門性を活かした</w:t>
      </w:r>
      <w:r w:rsidR="00F06E3F" w:rsidRPr="00D3255C">
        <w:rPr>
          <w:rFonts w:asciiTheme="minorEastAsia" w:hAnsiTheme="minorEastAsia" w:hint="eastAsia"/>
          <w:sz w:val="24"/>
          <w:szCs w:val="28"/>
        </w:rPr>
        <w:t>福祉に関する</w:t>
      </w:r>
      <w:r w:rsidR="002D7011" w:rsidRPr="00D3255C">
        <w:rPr>
          <w:rFonts w:asciiTheme="minorEastAsia" w:hAnsiTheme="minorEastAsia" w:hint="eastAsia"/>
          <w:sz w:val="24"/>
          <w:szCs w:val="28"/>
        </w:rPr>
        <w:t>講座を</w:t>
      </w:r>
      <w:r w:rsidR="00570BCB">
        <w:rPr>
          <w:rFonts w:asciiTheme="minorEastAsia" w:hAnsiTheme="minorEastAsia" w:hint="eastAsia"/>
          <w:sz w:val="24"/>
          <w:szCs w:val="28"/>
        </w:rPr>
        <w:t>中心に</w:t>
      </w:r>
      <w:r w:rsidR="005673D8">
        <w:rPr>
          <w:rFonts w:asciiTheme="minorEastAsia" w:hAnsiTheme="minorEastAsia" w:hint="eastAsia"/>
          <w:sz w:val="24"/>
          <w:szCs w:val="28"/>
        </w:rPr>
        <w:t>複数</w:t>
      </w:r>
      <w:r w:rsidR="00B25C39" w:rsidRPr="00D3255C">
        <w:rPr>
          <w:rFonts w:asciiTheme="minorEastAsia" w:hAnsiTheme="minorEastAsia" w:hint="eastAsia"/>
          <w:sz w:val="24"/>
          <w:szCs w:val="28"/>
        </w:rPr>
        <w:t>用意しています</w:t>
      </w:r>
      <w:r w:rsidR="00E63EFD">
        <w:rPr>
          <w:rFonts w:asciiTheme="minorEastAsia" w:hAnsiTheme="minorEastAsia" w:hint="eastAsia"/>
          <w:sz w:val="24"/>
          <w:szCs w:val="28"/>
        </w:rPr>
        <w:t>。</w:t>
      </w:r>
    </w:p>
    <w:p w14:paraId="3FB0055F" w14:textId="77777777" w:rsidR="00A0327E" w:rsidRPr="00D3255C" w:rsidRDefault="00A0327E" w:rsidP="00A0327E">
      <w:pPr>
        <w:pStyle w:val="aa"/>
        <w:rPr>
          <w:rFonts w:asciiTheme="minorEastAsia" w:hAnsiTheme="minorEastAsia"/>
          <w:sz w:val="24"/>
          <w:szCs w:val="28"/>
        </w:rPr>
      </w:pPr>
    </w:p>
    <w:p w14:paraId="50058734" w14:textId="47451128" w:rsidR="00036A01" w:rsidRPr="00D3255C" w:rsidRDefault="00036A01" w:rsidP="00A0327E">
      <w:pPr>
        <w:pStyle w:val="aa"/>
        <w:rPr>
          <w:rFonts w:asciiTheme="minorEastAsia" w:hAnsiTheme="minorEastAsia"/>
          <w:sz w:val="24"/>
          <w:szCs w:val="28"/>
        </w:rPr>
      </w:pPr>
      <w:r w:rsidRPr="00D3255C">
        <w:rPr>
          <w:rFonts w:asciiTheme="minorEastAsia" w:hAnsiTheme="minorEastAsia" w:hint="eastAsia"/>
          <w:sz w:val="24"/>
          <w:szCs w:val="28"/>
        </w:rPr>
        <w:t>２</w:t>
      </w:r>
      <w:bookmarkStart w:id="0" w:name="_Hlk38523768"/>
      <w:r w:rsidRPr="00D3255C">
        <w:rPr>
          <w:rFonts w:asciiTheme="minorEastAsia" w:hAnsiTheme="minorEastAsia" w:hint="eastAsia"/>
          <w:sz w:val="24"/>
          <w:szCs w:val="28"/>
        </w:rPr>
        <w:t>．</w:t>
      </w:r>
      <w:bookmarkEnd w:id="0"/>
      <w:r w:rsidR="00D709BD" w:rsidRPr="00D3255C">
        <w:rPr>
          <w:rFonts w:asciiTheme="minorEastAsia" w:hAnsiTheme="minorEastAsia" w:hint="eastAsia"/>
          <w:sz w:val="24"/>
          <w:szCs w:val="28"/>
        </w:rPr>
        <w:t>利用対象</w:t>
      </w:r>
    </w:p>
    <w:p w14:paraId="7F20B7BE" w14:textId="5AE619E2" w:rsidR="00036A01" w:rsidRPr="00D3255C" w:rsidRDefault="00036A01" w:rsidP="00A0327E">
      <w:pPr>
        <w:pStyle w:val="aa"/>
        <w:ind w:firstLineChars="200" w:firstLine="480"/>
        <w:rPr>
          <w:rFonts w:asciiTheme="minorEastAsia" w:hAnsiTheme="minorEastAsia"/>
          <w:sz w:val="24"/>
          <w:szCs w:val="28"/>
        </w:rPr>
      </w:pPr>
      <w:r w:rsidRPr="00D3255C">
        <w:rPr>
          <w:rFonts w:asciiTheme="minorEastAsia" w:hAnsiTheme="minorEastAsia" w:hint="eastAsia"/>
          <w:sz w:val="24"/>
          <w:szCs w:val="28"/>
        </w:rPr>
        <w:t>村内に在住・在勤または通学している</w:t>
      </w:r>
      <w:r w:rsidR="000906B9">
        <w:rPr>
          <w:rFonts w:asciiTheme="minorEastAsia" w:hAnsiTheme="minorEastAsia" w:hint="eastAsia"/>
          <w:sz w:val="24"/>
          <w:szCs w:val="28"/>
        </w:rPr>
        <w:t>おおむね</w:t>
      </w:r>
      <w:r w:rsidRPr="00D3255C">
        <w:rPr>
          <w:rFonts w:asciiTheme="minorEastAsia" w:hAnsiTheme="minorEastAsia" w:hint="eastAsia"/>
          <w:sz w:val="24"/>
          <w:szCs w:val="28"/>
        </w:rPr>
        <w:t>５名</w:t>
      </w:r>
      <w:r w:rsidR="00B25C39" w:rsidRPr="00D3255C">
        <w:rPr>
          <w:rFonts w:asciiTheme="minorEastAsia" w:hAnsiTheme="minorEastAsia" w:hint="eastAsia"/>
          <w:sz w:val="24"/>
          <w:szCs w:val="28"/>
        </w:rPr>
        <w:t>以上の団体</w:t>
      </w:r>
    </w:p>
    <w:p w14:paraId="2535FCC5" w14:textId="26B75ED6" w:rsidR="00B25C39" w:rsidRPr="00D3255C" w:rsidRDefault="00036A01" w:rsidP="00A0327E">
      <w:pPr>
        <w:pStyle w:val="aa"/>
        <w:ind w:firstLineChars="200" w:firstLine="480"/>
        <w:rPr>
          <w:rFonts w:asciiTheme="minorEastAsia" w:hAnsiTheme="minorEastAsia"/>
          <w:sz w:val="24"/>
          <w:szCs w:val="28"/>
        </w:rPr>
      </w:pPr>
      <w:r w:rsidRPr="00D3255C">
        <w:rPr>
          <w:rFonts w:asciiTheme="minorEastAsia" w:hAnsiTheme="minorEastAsia" w:hint="eastAsia"/>
          <w:sz w:val="24"/>
          <w:szCs w:val="28"/>
        </w:rPr>
        <w:t>例：</w:t>
      </w:r>
      <w:r w:rsidR="00B25C39" w:rsidRPr="00D3255C">
        <w:rPr>
          <w:rFonts w:asciiTheme="minorEastAsia" w:hAnsiTheme="minorEastAsia" w:hint="eastAsia"/>
          <w:sz w:val="24"/>
          <w:szCs w:val="28"/>
        </w:rPr>
        <w:t>自治会</w:t>
      </w:r>
      <w:r w:rsidR="00737ADF" w:rsidRPr="00D3255C">
        <w:rPr>
          <w:rFonts w:asciiTheme="minorEastAsia" w:hAnsiTheme="minorEastAsia" w:hint="eastAsia"/>
          <w:sz w:val="24"/>
          <w:szCs w:val="28"/>
        </w:rPr>
        <w:t>、</w:t>
      </w:r>
      <w:r w:rsidR="00B25C39" w:rsidRPr="00D3255C">
        <w:rPr>
          <w:rFonts w:asciiTheme="minorEastAsia" w:hAnsiTheme="minorEastAsia" w:hint="eastAsia"/>
          <w:sz w:val="24"/>
          <w:szCs w:val="28"/>
        </w:rPr>
        <w:t>班（常会）</w:t>
      </w:r>
      <w:r w:rsidR="00737ADF" w:rsidRPr="00D3255C">
        <w:rPr>
          <w:rFonts w:asciiTheme="minorEastAsia" w:hAnsiTheme="minorEastAsia" w:hint="eastAsia"/>
          <w:sz w:val="24"/>
          <w:szCs w:val="28"/>
        </w:rPr>
        <w:t>、</w:t>
      </w:r>
      <w:r w:rsidR="000906B9">
        <w:rPr>
          <w:rFonts w:asciiTheme="minorEastAsia" w:hAnsiTheme="minorEastAsia" w:hint="eastAsia"/>
          <w:sz w:val="24"/>
          <w:szCs w:val="28"/>
        </w:rPr>
        <w:t>学校，</w:t>
      </w:r>
      <w:r w:rsidR="00B25C39" w:rsidRPr="00D3255C">
        <w:rPr>
          <w:rFonts w:asciiTheme="minorEastAsia" w:hAnsiTheme="minorEastAsia" w:hint="eastAsia"/>
          <w:sz w:val="24"/>
          <w:szCs w:val="28"/>
        </w:rPr>
        <w:t>PTA</w:t>
      </w:r>
      <w:r w:rsidR="00737ADF" w:rsidRPr="00D3255C">
        <w:rPr>
          <w:rFonts w:asciiTheme="minorEastAsia" w:hAnsiTheme="minorEastAsia" w:hint="eastAsia"/>
          <w:sz w:val="24"/>
          <w:szCs w:val="28"/>
        </w:rPr>
        <w:t>、</w:t>
      </w:r>
      <w:r w:rsidRPr="00D3255C">
        <w:rPr>
          <w:rFonts w:asciiTheme="minorEastAsia" w:hAnsiTheme="minorEastAsia" w:hint="eastAsia"/>
          <w:sz w:val="24"/>
          <w:szCs w:val="28"/>
        </w:rPr>
        <w:t>女性団体</w:t>
      </w:r>
      <w:r w:rsidR="00737ADF" w:rsidRPr="00D3255C">
        <w:rPr>
          <w:rFonts w:asciiTheme="minorEastAsia" w:hAnsiTheme="minorEastAsia" w:hint="eastAsia"/>
          <w:sz w:val="24"/>
          <w:szCs w:val="28"/>
        </w:rPr>
        <w:t>、子ども会、サロン</w:t>
      </w:r>
      <w:r w:rsidRPr="00D3255C">
        <w:rPr>
          <w:rFonts w:asciiTheme="minorEastAsia" w:hAnsiTheme="minorEastAsia" w:hint="eastAsia"/>
          <w:sz w:val="24"/>
          <w:szCs w:val="28"/>
        </w:rPr>
        <w:t>や趣味のグループ等</w:t>
      </w:r>
    </w:p>
    <w:p w14:paraId="27E0E777" w14:textId="77777777" w:rsidR="00A0327E" w:rsidRPr="0025259D" w:rsidRDefault="00A0327E" w:rsidP="00A0327E">
      <w:pPr>
        <w:pStyle w:val="aa"/>
        <w:rPr>
          <w:rFonts w:asciiTheme="minorEastAsia" w:hAnsiTheme="minorEastAsia"/>
          <w:sz w:val="24"/>
          <w:szCs w:val="28"/>
        </w:rPr>
      </w:pPr>
    </w:p>
    <w:p w14:paraId="572427D1" w14:textId="5E26A76D" w:rsidR="00B25C39" w:rsidRPr="00D3255C" w:rsidRDefault="006E677F" w:rsidP="00A0327E">
      <w:pPr>
        <w:pStyle w:val="aa"/>
        <w:rPr>
          <w:rFonts w:asciiTheme="minorEastAsia" w:hAnsiTheme="minorEastAsia"/>
          <w:sz w:val="24"/>
          <w:szCs w:val="28"/>
        </w:rPr>
      </w:pPr>
      <w:r w:rsidRPr="00D3255C">
        <w:rPr>
          <w:rFonts w:asciiTheme="minorEastAsia" w:hAnsiTheme="minorEastAsia" w:hint="eastAsia"/>
          <w:sz w:val="24"/>
          <w:szCs w:val="28"/>
        </w:rPr>
        <w:t>３．</w:t>
      </w:r>
      <w:r w:rsidR="00B25C39" w:rsidRPr="00D3255C">
        <w:rPr>
          <w:rFonts w:asciiTheme="minorEastAsia" w:hAnsiTheme="minorEastAsia" w:hint="eastAsia"/>
          <w:sz w:val="24"/>
          <w:szCs w:val="28"/>
        </w:rPr>
        <w:t>実施日時</w:t>
      </w:r>
      <w:r w:rsidR="000906B9">
        <w:rPr>
          <w:rFonts w:asciiTheme="minorEastAsia" w:hAnsiTheme="minorEastAsia" w:hint="eastAsia"/>
          <w:sz w:val="24"/>
          <w:szCs w:val="28"/>
        </w:rPr>
        <w:t>・講師料</w:t>
      </w:r>
    </w:p>
    <w:p w14:paraId="64543B53" w14:textId="77777777" w:rsidR="000906B9" w:rsidRPr="00D3255C" w:rsidRDefault="000906B9" w:rsidP="000906B9">
      <w:pPr>
        <w:pStyle w:val="aa"/>
        <w:ind w:firstLineChars="200" w:firstLine="480"/>
        <w:rPr>
          <w:rFonts w:asciiTheme="minorEastAsia" w:hAnsiTheme="minorEastAsia"/>
          <w:sz w:val="24"/>
          <w:szCs w:val="28"/>
        </w:rPr>
      </w:pPr>
      <w:r>
        <w:rPr>
          <w:rFonts w:asciiTheme="minorEastAsia" w:hAnsiTheme="minorEastAsia" w:hint="eastAsia"/>
          <w:sz w:val="24"/>
          <w:szCs w:val="28"/>
        </w:rPr>
        <w:t>別紙「東海村企業・専門職版出前講座一覧」を御参照ください。</w:t>
      </w:r>
    </w:p>
    <w:p w14:paraId="3491EA42" w14:textId="5D20574C" w:rsidR="00A0327E" w:rsidRPr="000906B9" w:rsidRDefault="00A0327E" w:rsidP="00A0327E">
      <w:pPr>
        <w:pStyle w:val="aa"/>
        <w:rPr>
          <w:rFonts w:asciiTheme="minorEastAsia" w:hAnsiTheme="minorEastAsia"/>
          <w:sz w:val="24"/>
          <w:szCs w:val="28"/>
        </w:rPr>
      </w:pPr>
    </w:p>
    <w:p w14:paraId="5CCADD8D" w14:textId="368D01A2" w:rsidR="00B25C39" w:rsidRPr="00D3255C" w:rsidRDefault="006E677F" w:rsidP="00A0327E">
      <w:pPr>
        <w:pStyle w:val="aa"/>
        <w:rPr>
          <w:rFonts w:asciiTheme="minorEastAsia" w:hAnsiTheme="minorEastAsia"/>
          <w:sz w:val="24"/>
          <w:szCs w:val="28"/>
        </w:rPr>
      </w:pPr>
      <w:r w:rsidRPr="00D3255C">
        <w:rPr>
          <w:rFonts w:asciiTheme="minorEastAsia" w:hAnsiTheme="minorEastAsia" w:hint="eastAsia"/>
          <w:sz w:val="24"/>
          <w:szCs w:val="28"/>
        </w:rPr>
        <w:t>４．</w:t>
      </w:r>
      <w:r w:rsidR="00B25C39" w:rsidRPr="00D3255C">
        <w:rPr>
          <w:rFonts w:asciiTheme="minorEastAsia" w:hAnsiTheme="minorEastAsia" w:hint="eastAsia"/>
          <w:sz w:val="24"/>
          <w:szCs w:val="28"/>
        </w:rPr>
        <w:t>会場の準備等</w:t>
      </w:r>
    </w:p>
    <w:p w14:paraId="6DA24EC6" w14:textId="4A45DF04" w:rsidR="00D709BD" w:rsidRPr="00D3255C" w:rsidRDefault="00B25C39" w:rsidP="00A81736">
      <w:pPr>
        <w:pStyle w:val="aa"/>
        <w:ind w:leftChars="-12" w:left="-25" w:firstLineChars="214" w:firstLine="514"/>
        <w:rPr>
          <w:rFonts w:asciiTheme="minorEastAsia" w:hAnsiTheme="minorEastAsia"/>
          <w:sz w:val="24"/>
          <w:szCs w:val="28"/>
        </w:rPr>
      </w:pPr>
      <w:r w:rsidRPr="00D3255C">
        <w:rPr>
          <w:rFonts w:asciiTheme="minorEastAsia" w:hAnsiTheme="minorEastAsia" w:hint="eastAsia"/>
          <w:sz w:val="24"/>
          <w:szCs w:val="28"/>
        </w:rPr>
        <w:t>会場の手配や準備は</w:t>
      </w:r>
      <w:r w:rsidR="00737ADF" w:rsidRPr="00D3255C">
        <w:rPr>
          <w:rFonts w:asciiTheme="minorEastAsia" w:hAnsiTheme="minorEastAsia" w:hint="eastAsia"/>
          <w:sz w:val="24"/>
          <w:szCs w:val="28"/>
        </w:rPr>
        <w:t>、</w:t>
      </w:r>
      <w:r w:rsidR="00816078" w:rsidRPr="00D3255C">
        <w:rPr>
          <w:rFonts w:asciiTheme="minorEastAsia" w:hAnsiTheme="minorEastAsia" w:hint="eastAsia"/>
          <w:sz w:val="24"/>
          <w:szCs w:val="28"/>
        </w:rPr>
        <w:t>申し込み</w:t>
      </w:r>
      <w:r w:rsidRPr="00D3255C">
        <w:rPr>
          <w:rFonts w:asciiTheme="minorEastAsia" w:hAnsiTheme="minorEastAsia" w:hint="eastAsia"/>
          <w:sz w:val="24"/>
          <w:szCs w:val="28"/>
        </w:rPr>
        <w:t>をした団体でお願いします。</w:t>
      </w:r>
    </w:p>
    <w:p w14:paraId="06B4F8FF" w14:textId="15037C31" w:rsidR="00B25C39" w:rsidRPr="0025259D" w:rsidRDefault="00B25C39" w:rsidP="005A68F1">
      <w:pPr>
        <w:pStyle w:val="aa"/>
        <w:ind w:leftChars="-112" w:left="-235" w:firstLineChars="300" w:firstLine="720"/>
        <w:jc w:val="left"/>
        <w:rPr>
          <w:rFonts w:asciiTheme="minorEastAsia" w:hAnsiTheme="minorEastAsia"/>
          <w:sz w:val="24"/>
          <w:szCs w:val="28"/>
        </w:rPr>
      </w:pPr>
      <w:r w:rsidRPr="00D3255C">
        <w:rPr>
          <w:rFonts w:asciiTheme="minorEastAsia" w:hAnsiTheme="minorEastAsia" w:hint="eastAsia"/>
          <w:sz w:val="24"/>
          <w:szCs w:val="28"/>
        </w:rPr>
        <w:t>また</w:t>
      </w:r>
      <w:r w:rsidR="00737ADF" w:rsidRPr="00D3255C">
        <w:rPr>
          <w:rFonts w:asciiTheme="minorEastAsia" w:hAnsiTheme="minorEastAsia" w:hint="eastAsia"/>
          <w:sz w:val="24"/>
          <w:szCs w:val="28"/>
        </w:rPr>
        <w:t>、</w:t>
      </w:r>
      <w:r w:rsidRPr="00D3255C">
        <w:rPr>
          <w:rFonts w:asciiTheme="minorEastAsia" w:hAnsiTheme="minorEastAsia" w:hint="eastAsia"/>
          <w:sz w:val="24"/>
          <w:szCs w:val="28"/>
        </w:rPr>
        <w:t>講師を派遣できる会場は</w:t>
      </w:r>
      <w:r w:rsidRPr="0025259D">
        <w:rPr>
          <w:rFonts w:asciiTheme="minorEastAsia" w:hAnsiTheme="minorEastAsia" w:hint="eastAsia"/>
          <w:sz w:val="24"/>
          <w:szCs w:val="28"/>
        </w:rPr>
        <w:t>村内に限ります</w:t>
      </w:r>
      <w:r w:rsidRPr="00D3255C">
        <w:rPr>
          <w:rFonts w:asciiTheme="minorEastAsia" w:hAnsiTheme="minorEastAsia" w:hint="eastAsia"/>
          <w:sz w:val="24"/>
          <w:szCs w:val="28"/>
        </w:rPr>
        <w:t>。</w:t>
      </w:r>
      <w:r w:rsidR="00155D53" w:rsidRPr="0025259D">
        <w:rPr>
          <w:rFonts w:asciiTheme="minorEastAsia" w:hAnsiTheme="minorEastAsia" w:hint="eastAsia"/>
          <w:sz w:val="24"/>
          <w:szCs w:val="28"/>
        </w:rPr>
        <w:t xml:space="preserve">　　　　　　　　　　　　　　　　</w:t>
      </w:r>
      <w:r w:rsidR="0024326C" w:rsidRPr="0025259D">
        <w:rPr>
          <w:rFonts w:asciiTheme="minorEastAsia" w:hAnsiTheme="minorEastAsia" w:hint="eastAsia"/>
          <w:sz w:val="24"/>
          <w:szCs w:val="28"/>
        </w:rPr>
        <w:t xml:space="preserve">　</w:t>
      </w:r>
      <w:r w:rsidR="00155D53" w:rsidRPr="0025259D">
        <w:rPr>
          <w:rFonts w:asciiTheme="minorEastAsia" w:hAnsiTheme="minorEastAsia" w:hint="eastAsia"/>
          <w:sz w:val="24"/>
          <w:szCs w:val="28"/>
        </w:rPr>
        <w:t xml:space="preserve">　</w:t>
      </w:r>
    </w:p>
    <w:p w14:paraId="66BE9E64" w14:textId="6D5887A1" w:rsidR="00A0327E" w:rsidRPr="0025259D" w:rsidRDefault="00155D53" w:rsidP="0024326C">
      <w:pPr>
        <w:pStyle w:val="aa"/>
        <w:ind w:left="7440" w:hangingChars="3100" w:hanging="7440"/>
        <w:rPr>
          <w:rFonts w:asciiTheme="minorEastAsia" w:hAnsiTheme="minorEastAsia"/>
          <w:sz w:val="24"/>
          <w:szCs w:val="28"/>
        </w:rPr>
      </w:pPr>
      <w:r w:rsidRPr="0025259D">
        <w:rPr>
          <w:rFonts w:asciiTheme="minorEastAsia" w:hAnsiTheme="minorEastAsia" w:hint="eastAsia"/>
          <w:sz w:val="24"/>
          <w:szCs w:val="28"/>
        </w:rPr>
        <w:t xml:space="preserve">　　　　　　　　　　　　　　　　　　　　　　　　　　　　　　　　　</w:t>
      </w:r>
      <w:r w:rsidR="0024326C" w:rsidRPr="0025259D">
        <w:rPr>
          <w:rFonts w:asciiTheme="minorEastAsia" w:hAnsiTheme="minorEastAsia" w:hint="eastAsia"/>
          <w:sz w:val="24"/>
          <w:szCs w:val="28"/>
        </w:rPr>
        <w:t xml:space="preserve">　　　　　　　　　　　　　　　　　　　　　　　　　　　　</w:t>
      </w:r>
    </w:p>
    <w:p w14:paraId="77B0529E" w14:textId="3BEFA83B" w:rsidR="005A68F1" w:rsidRDefault="000906B9" w:rsidP="005A68F1">
      <w:pPr>
        <w:pStyle w:val="aa"/>
        <w:rPr>
          <w:rFonts w:asciiTheme="minorEastAsia" w:hAnsiTheme="minorEastAsia"/>
          <w:sz w:val="24"/>
          <w:szCs w:val="28"/>
        </w:rPr>
      </w:pPr>
      <w:r>
        <w:rPr>
          <w:rFonts w:asciiTheme="minorEastAsia" w:hAnsiTheme="minorEastAsia" w:hint="eastAsia"/>
          <w:sz w:val="24"/>
          <w:szCs w:val="28"/>
        </w:rPr>
        <w:t>５</w:t>
      </w:r>
      <w:r w:rsidR="00AE24AE" w:rsidRPr="00D3255C">
        <w:rPr>
          <w:rFonts w:asciiTheme="minorEastAsia" w:hAnsiTheme="minorEastAsia" w:hint="eastAsia"/>
          <w:sz w:val="24"/>
          <w:szCs w:val="28"/>
        </w:rPr>
        <w:t>．</w:t>
      </w:r>
      <w:r w:rsidR="00B25C39" w:rsidRPr="00D3255C">
        <w:rPr>
          <w:rFonts w:asciiTheme="minorEastAsia" w:hAnsiTheme="minorEastAsia" w:hint="eastAsia"/>
          <w:sz w:val="24"/>
          <w:szCs w:val="28"/>
        </w:rPr>
        <w:t>申込方法</w:t>
      </w:r>
    </w:p>
    <w:p w14:paraId="27AEF785" w14:textId="68B3742F" w:rsidR="0039548A" w:rsidRPr="00D3255C" w:rsidRDefault="0039548A" w:rsidP="0025259D">
      <w:pPr>
        <w:pStyle w:val="aa"/>
        <w:ind w:leftChars="202" w:left="424" w:firstLineChars="10" w:firstLine="24"/>
        <w:rPr>
          <w:rFonts w:asciiTheme="minorEastAsia" w:hAnsiTheme="minorEastAsia"/>
          <w:sz w:val="24"/>
          <w:szCs w:val="28"/>
        </w:rPr>
      </w:pPr>
      <w:r w:rsidRPr="00D3255C">
        <w:rPr>
          <w:rFonts w:asciiTheme="minorEastAsia" w:hAnsiTheme="minorEastAsia" w:hint="eastAsia"/>
          <w:sz w:val="24"/>
          <w:szCs w:val="28"/>
        </w:rPr>
        <w:t>団体の代表者は</w:t>
      </w:r>
      <w:r w:rsidR="006D21BD" w:rsidRPr="00D3255C">
        <w:rPr>
          <w:rFonts w:asciiTheme="minorEastAsia" w:hAnsiTheme="minorEastAsia" w:hint="eastAsia"/>
          <w:sz w:val="24"/>
          <w:szCs w:val="28"/>
        </w:rPr>
        <w:t>、</w:t>
      </w:r>
      <w:r w:rsidR="00B25C39" w:rsidRPr="00FD29F5">
        <w:rPr>
          <w:rFonts w:asciiTheme="minorEastAsia" w:hAnsiTheme="minorEastAsia" w:hint="eastAsia"/>
          <w:b/>
          <w:bCs/>
          <w:sz w:val="24"/>
          <w:szCs w:val="28"/>
          <w:u w:val="single"/>
        </w:rPr>
        <w:t>希望日の</w:t>
      </w:r>
      <w:r w:rsidR="000906B9">
        <w:rPr>
          <w:rFonts w:asciiTheme="minorEastAsia" w:hAnsiTheme="minorEastAsia" w:hint="eastAsia"/>
          <w:b/>
          <w:bCs/>
          <w:sz w:val="24"/>
          <w:szCs w:val="28"/>
          <w:u w:val="single"/>
        </w:rPr>
        <w:t>１カ月</w:t>
      </w:r>
      <w:r w:rsidR="00B25C39" w:rsidRPr="00FD29F5">
        <w:rPr>
          <w:rFonts w:asciiTheme="minorEastAsia" w:hAnsiTheme="minorEastAsia" w:hint="eastAsia"/>
          <w:b/>
          <w:bCs/>
          <w:sz w:val="24"/>
          <w:szCs w:val="28"/>
          <w:u w:val="single"/>
        </w:rPr>
        <w:t>前まで</w:t>
      </w:r>
      <w:r w:rsidR="00B25C39" w:rsidRPr="00D3255C">
        <w:rPr>
          <w:rFonts w:asciiTheme="minorEastAsia" w:hAnsiTheme="minorEastAsia" w:hint="eastAsia"/>
          <w:sz w:val="24"/>
          <w:szCs w:val="28"/>
        </w:rPr>
        <w:t>に</w:t>
      </w:r>
      <w:r w:rsidR="00991E5F" w:rsidRPr="00D3255C">
        <w:rPr>
          <w:rFonts w:asciiTheme="minorEastAsia" w:hAnsiTheme="minorEastAsia" w:hint="eastAsia"/>
          <w:sz w:val="24"/>
          <w:szCs w:val="28"/>
        </w:rPr>
        <w:t>東海村社会福祉協議会</w:t>
      </w:r>
      <w:r w:rsidR="000906B9">
        <w:rPr>
          <w:rFonts w:asciiTheme="minorEastAsia" w:hAnsiTheme="minorEastAsia" w:hint="eastAsia"/>
          <w:sz w:val="24"/>
          <w:szCs w:val="28"/>
        </w:rPr>
        <w:t>地域福祉推進</w:t>
      </w:r>
      <w:r w:rsidR="00521BB3" w:rsidRPr="00D3255C">
        <w:rPr>
          <w:rFonts w:asciiTheme="minorEastAsia" w:hAnsiTheme="minorEastAsia" w:hint="eastAsia"/>
          <w:sz w:val="24"/>
          <w:szCs w:val="28"/>
        </w:rPr>
        <w:t>係</w:t>
      </w:r>
      <w:r w:rsidR="00E935BF" w:rsidRPr="00D3255C">
        <w:rPr>
          <w:rFonts w:asciiTheme="minorEastAsia" w:hAnsiTheme="minorEastAsia" w:hint="eastAsia"/>
          <w:sz w:val="24"/>
          <w:szCs w:val="28"/>
        </w:rPr>
        <w:t>宛に</w:t>
      </w:r>
      <w:r w:rsidR="006D21BD" w:rsidRPr="00D3255C">
        <w:rPr>
          <w:rFonts w:asciiTheme="minorEastAsia" w:hAnsiTheme="minorEastAsia" w:hint="eastAsia"/>
          <w:sz w:val="24"/>
          <w:szCs w:val="28"/>
        </w:rPr>
        <w:t>別紙の申込書にてお申し込みください。</w:t>
      </w:r>
      <w:r w:rsidR="00B25C39" w:rsidRPr="00D3255C">
        <w:rPr>
          <w:rFonts w:asciiTheme="minorEastAsia" w:hAnsiTheme="minorEastAsia" w:hint="eastAsia"/>
          <w:sz w:val="24"/>
          <w:szCs w:val="28"/>
        </w:rPr>
        <w:t>郵送の場合は</w:t>
      </w:r>
      <w:r w:rsidR="00882503">
        <w:rPr>
          <w:rFonts w:asciiTheme="minorEastAsia" w:hAnsiTheme="minorEastAsia" w:hint="eastAsia"/>
          <w:sz w:val="24"/>
          <w:szCs w:val="28"/>
        </w:rPr>
        <w:t>1カ月</w:t>
      </w:r>
      <w:r w:rsidRPr="00D3255C">
        <w:rPr>
          <w:rFonts w:asciiTheme="minorEastAsia" w:hAnsiTheme="minorEastAsia" w:hint="eastAsia"/>
          <w:sz w:val="24"/>
          <w:szCs w:val="28"/>
        </w:rPr>
        <w:t>前必着といたします。</w:t>
      </w:r>
    </w:p>
    <w:p w14:paraId="7E5A7FEE" w14:textId="15322DB7" w:rsidR="00F93CAD" w:rsidRPr="00D3255C" w:rsidRDefault="0039548A" w:rsidP="0025259D">
      <w:pPr>
        <w:pStyle w:val="aa"/>
        <w:ind w:leftChars="202" w:left="424"/>
        <w:jc w:val="left"/>
        <w:rPr>
          <w:rFonts w:asciiTheme="minorEastAsia" w:hAnsiTheme="minorEastAsia"/>
          <w:sz w:val="24"/>
          <w:szCs w:val="28"/>
        </w:rPr>
      </w:pPr>
      <w:r w:rsidRPr="00D3255C">
        <w:rPr>
          <w:rFonts w:asciiTheme="minorEastAsia" w:hAnsiTheme="minorEastAsia" w:hint="eastAsia"/>
          <w:sz w:val="24"/>
          <w:szCs w:val="28"/>
        </w:rPr>
        <w:t>なお</w:t>
      </w:r>
      <w:r w:rsidR="00737ADF" w:rsidRPr="00D3255C">
        <w:rPr>
          <w:rFonts w:asciiTheme="minorEastAsia" w:hAnsiTheme="minorEastAsia" w:hint="eastAsia"/>
          <w:sz w:val="24"/>
          <w:szCs w:val="28"/>
        </w:rPr>
        <w:t>、</w:t>
      </w:r>
      <w:r w:rsidRPr="00D3255C">
        <w:rPr>
          <w:rFonts w:asciiTheme="minorEastAsia" w:hAnsiTheme="minorEastAsia" w:hint="eastAsia"/>
          <w:sz w:val="24"/>
          <w:szCs w:val="28"/>
        </w:rPr>
        <w:t>担当</w:t>
      </w:r>
      <w:r w:rsidR="000906B9">
        <w:rPr>
          <w:rFonts w:asciiTheme="minorEastAsia" w:hAnsiTheme="minorEastAsia" w:hint="eastAsia"/>
          <w:sz w:val="24"/>
          <w:szCs w:val="28"/>
        </w:rPr>
        <w:t>する企業等</w:t>
      </w:r>
      <w:r w:rsidR="00B25C39" w:rsidRPr="00D3255C">
        <w:rPr>
          <w:rFonts w:asciiTheme="minorEastAsia" w:hAnsiTheme="minorEastAsia" w:hint="eastAsia"/>
          <w:sz w:val="24"/>
          <w:szCs w:val="28"/>
        </w:rPr>
        <w:t>の業務</w:t>
      </w:r>
      <w:r w:rsidRPr="00D3255C">
        <w:rPr>
          <w:rFonts w:asciiTheme="minorEastAsia" w:hAnsiTheme="minorEastAsia" w:hint="eastAsia"/>
          <w:sz w:val="24"/>
          <w:szCs w:val="28"/>
        </w:rPr>
        <w:t>状況</w:t>
      </w:r>
      <w:r w:rsidR="00B25C39" w:rsidRPr="00D3255C">
        <w:rPr>
          <w:rFonts w:asciiTheme="minorEastAsia" w:hAnsiTheme="minorEastAsia" w:hint="eastAsia"/>
          <w:sz w:val="24"/>
          <w:szCs w:val="28"/>
        </w:rPr>
        <w:t>や講師となる職員の都合により</w:t>
      </w:r>
      <w:r w:rsidR="00737ADF" w:rsidRPr="00D3255C">
        <w:rPr>
          <w:rFonts w:asciiTheme="minorEastAsia" w:hAnsiTheme="minorEastAsia" w:hint="eastAsia"/>
          <w:sz w:val="24"/>
          <w:szCs w:val="28"/>
        </w:rPr>
        <w:t>、</w:t>
      </w:r>
      <w:r w:rsidR="00B25C39" w:rsidRPr="00D3255C">
        <w:rPr>
          <w:rFonts w:asciiTheme="minorEastAsia" w:hAnsiTheme="minorEastAsia" w:hint="eastAsia"/>
          <w:sz w:val="24"/>
          <w:szCs w:val="28"/>
        </w:rPr>
        <w:t>日程等の調整が必要な場合がありますので</w:t>
      </w:r>
      <w:r w:rsidR="00737ADF" w:rsidRPr="00D3255C">
        <w:rPr>
          <w:rFonts w:asciiTheme="minorEastAsia" w:hAnsiTheme="minorEastAsia" w:hint="eastAsia"/>
          <w:sz w:val="24"/>
          <w:szCs w:val="28"/>
        </w:rPr>
        <w:t>、</w:t>
      </w:r>
      <w:r w:rsidR="00B25C39" w:rsidRPr="00D3255C">
        <w:rPr>
          <w:rFonts w:asciiTheme="minorEastAsia" w:hAnsiTheme="minorEastAsia" w:hint="eastAsia"/>
          <w:sz w:val="24"/>
          <w:szCs w:val="28"/>
        </w:rPr>
        <w:t>あらかじめ御了承ください。</w:t>
      </w:r>
    </w:p>
    <w:p w14:paraId="72BCEEB4" w14:textId="34F64565" w:rsidR="00A0327E" w:rsidRPr="0025259D" w:rsidRDefault="00F93CAD" w:rsidP="00A0327E">
      <w:pPr>
        <w:pStyle w:val="aa"/>
        <w:rPr>
          <w:rFonts w:asciiTheme="minorEastAsia" w:hAnsiTheme="minorEastAsia"/>
          <w:sz w:val="24"/>
          <w:szCs w:val="28"/>
        </w:rPr>
      </w:pPr>
      <w:r w:rsidRPr="0025259D">
        <w:rPr>
          <w:rFonts w:asciiTheme="minorEastAsia" w:hAnsiTheme="minorEastAsia" w:hint="eastAsia"/>
          <w:sz w:val="24"/>
          <w:szCs w:val="28"/>
        </w:rPr>
        <w:t xml:space="preserve">　</w:t>
      </w:r>
    </w:p>
    <w:p w14:paraId="7ABE460E" w14:textId="4CD3D62C" w:rsidR="00F721E7" w:rsidRPr="0025259D" w:rsidRDefault="000906B9" w:rsidP="00A0327E">
      <w:pPr>
        <w:pStyle w:val="aa"/>
        <w:rPr>
          <w:rFonts w:asciiTheme="minorEastAsia" w:hAnsiTheme="minorEastAsia"/>
          <w:sz w:val="24"/>
          <w:szCs w:val="28"/>
        </w:rPr>
      </w:pPr>
      <w:r>
        <w:rPr>
          <w:rFonts w:asciiTheme="minorEastAsia" w:hAnsiTheme="minorEastAsia" w:hint="eastAsia"/>
          <w:sz w:val="24"/>
          <w:szCs w:val="28"/>
        </w:rPr>
        <w:t>６</w:t>
      </w:r>
      <w:r w:rsidR="00F93CAD" w:rsidRPr="0025259D">
        <w:rPr>
          <w:rFonts w:asciiTheme="minorEastAsia" w:hAnsiTheme="minorEastAsia" w:hint="eastAsia"/>
          <w:sz w:val="24"/>
          <w:szCs w:val="28"/>
        </w:rPr>
        <w:t>．お問い合わせ</w:t>
      </w:r>
    </w:p>
    <w:p w14:paraId="7092729B" w14:textId="63A84373" w:rsidR="00F93CAD" w:rsidRPr="0025259D" w:rsidRDefault="00F93CAD" w:rsidP="00A0327E">
      <w:pPr>
        <w:pStyle w:val="aa"/>
        <w:ind w:firstLineChars="100" w:firstLine="240"/>
        <w:rPr>
          <w:rFonts w:asciiTheme="minorEastAsia" w:hAnsiTheme="minorEastAsia"/>
          <w:sz w:val="24"/>
          <w:szCs w:val="28"/>
        </w:rPr>
      </w:pPr>
      <w:r w:rsidRPr="0025259D">
        <w:rPr>
          <w:rFonts w:asciiTheme="minorEastAsia" w:hAnsiTheme="minorEastAsia" w:hint="eastAsia"/>
          <w:sz w:val="24"/>
          <w:szCs w:val="28"/>
        </w:rPr>
        <w:t xml:space="preserve">（福）東海村社会福祉協議会　</w:t>
      </w:r>
      <w:r w:rsidR="00382F80">
        <w:rPr>
          <w:rFonts w:asciiTheme="minorEastAsia" w:hAnsiTheme="minorEastAsia" w:hint="eastAsia"/>
          <w:sz w:val="24"/>
          <w:szCs w:val="28"/>
        </w:rPr>
        <w:t>生活支援課地域福祉推進係</w:t>
      </w:r>
    </w:p>
    <w:p w14:paraId="60CF125D" w14:textId="19B0B5B6" w:rsidR="00C027A3" w:rsidRPr="002379B3" w:rsidRDefault="00F93CAD" w:rsidP="002379B3">
      <w:pPr>
        <w:pStyle w:val="aa"/>
        <w:ind w:firstLineChars="200" w:firstLine="480"/>
        <w:rPr>
          <w:rFonts w:asciiTheme="minorEastAsia" w:hAnsiTheme="minorEastAsia" w:hint="eastAsia"/>
          <w:sz w:val="24"/>
          <w:szCs w:val="28"/>
        </w:rPr>
      </w:pPr>
      <w:r w:rsidRPr="0025259D">
        <w:rPr>
          <w:rFonts w:asciiTheme="minorEastAsia" w:hAnsiTheme="minorEastAsia" w:hint="eastAsia"/>
          <w:sz w:val="24"/>
          <w:szCs w:val="28"/>
        </w:rPr>
        <w:t>〒</w:t>
      </w:r>
      <w:r w:rsidRPr="0025259D">
        <w:rPr>
          <w:rFonts w:asciiTheme="minorEastAsia" w:hAnsiTheme="minorEastAsia"/>
          <w:sz w:val="24"/>
          <w:szCs w:val="28"/>
        </w:rPr>
        <w:t>319-1112</w:t>
      </w:r>
      <w:r w:rsidRPr="0025259D">
        <w:rPr>
          <w:rFonts w:asciiTheme="minorEastAsia" w:hAnsiTheme="minorEastAsia" w:hint="eastAsia"/>
          <w:sz w:val="24"/>
          <w:szCs w:val="28"/>
        </w:rPr>
        <w:t xml:space="preserve">　茨城県那珂郡東海村村松</w:t>
      </w:r>
      <w:r w:rsidR="00CE6F01" w:rsidRPr="0025259D">
        <w:rPr>
          <w:rFonts w:asciiTheme="minorEastAsia" w:hAnsiTheme="minorEastAsia" w:hint="eastAsia"/>
          <w:sz w:val="24"/>
          <w:szCs w:val="28"/>
        </w:rPr>
        <w:t>2005</w:t>
      </w:r>
      <w:r w:rsidR="00521BB3" w:rsidRPr="0025259D">
        <w:rPr>
          <w:rFonts w:asciiTheme="minorEastAsia" w:hAnsiTheme="minorEastAsia" w:hint="eastAsia"/>
          <w:sz w:val="24"/>
          <w:szCs w:val="28"/>
        </w:rPr>
        <w:t xml:space="preserve">　</w:t>
      </w:r>
      <w:r w:rsidR="00CE6F01" w:rsidRPr="0025259D">
        <w:rPr>
          <w:rFonts w:asciiTheme="minorEastAsia" w:hAnsiTheme="minorEastAsia" w:hint="eastAsia"/>
          <w:sz w:val="24"/>
          <w:szCs w:val="28"/>
        </w:rPr>
        <w:t>電話：029-</w:t>
      </w:r>
      <w:r w:rsidR="00963827">
        <w:rPr>
          <w:rFonts w:asciiTheme="minorEastAsia" w:hAnsiTheme="minorEastAsia" w:hint="eastAsia"/>
          <w:sz w:val="24"/>
          <w:szCs w:val="28"/>
        </w:rPr>
        <w:t>283-4538</w:t>
      </w:r>
      <w:r w:rsidR="00CE6F01" w:rsidRPr="0025259D">
        <w:rPr>
          <w:rFonts w:asciiTheme="minorEastAsia" w:hAnsiTheme="minorEastAsia" w:hint="eastAsia"/>
          <w:sz w:val="24"/>
          <w:szCs w:val="28"/>
        </w:rPr>
        <w:t xml:space="preserve">　FAX：029-283-4535</w:t>
      </w:r>
    </w:p>
    <w:sectPr w:rsidR="00C027A3" w:rsidRPr="002379B3" w:rsidSect="00F90D86">
      <w:pgSz w:w="11906" w:h="16838"/>
      <w:pgMar w:top="1361" w:right="1077" w:bottom="1134" w:left="107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79FEC" w14:textId="77777777" w:rsidR="000D418A" w:rsidRDefault="000D418A" w:rsidP="00411F06">
      <w:r>
        <w:separator/>
      </w:r>
    </w:p>
  </w:endnote>
  <w:endnote w:type="continuationSeparator" w:id="0">
    <w:p w14:paraId="7DE69FA2" w14:textId="77777777" w:rsidR="000D418A" w:rsidRDefault="000D418A" w:rsidP="0041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DC009" w14:textId="77777777" w:rsidR="000D418A" w:rsidRDefault="000D418A" w:rsidP="00411F06">
      <w:r>
        <w:separator/>
      </w:r>
    </w:p>
  </w:footnote>
  <w:footnote w:type="continuationSeparator" w:id="0">
    <w:p w14:paraId="55DCDAD3" w14:textId="77777777" w:rsidR="000D418A" w:rsidRDefault="000D418A" w:rsidP="00411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88B"/>
    <w:rsid w:val="00036A01"/>
    <w:rsid w:val="000641A7"/>
    <w:rsid w:val="00081A20"/>
    <w:rsid w:val="00085CD8"/>
    <w:rsid w:val="000906B9"/>
    <w:rsid w:val="00091800"/>
    <w:rsid w:val="00092DB0"/>
    <w:rsid w:val="000C3ADC"/>
    <w:rsid w:val="000C7AF8"/>
    <w:rsid w:val="000D418A"/>
    <w:rsid w:val="000D455F"/>
    <w:rsid w:val="001024DB"/>
    <w:rsid w:val="00117F65"/>
    <w:rsid w:val="00127C70"/>
    <w:rsid w:val="001314CD"/>
    <w:rsid w:val="00141AD6"/>
    <w:rsid w:val="00155D53"/>
    <w:rsid w:val="001A7035"/>
    <w:rsid w:val="001F2C12"/>
    <w:rsid w:val="00230260"/>
    <w:rsid w:val="002379B3"/>
    <w:rsid w:val="0024326C"/>
    <w:rsid w:val="0025259D"/>
    <w:rsid w:val="00263079"/>
    <w:rsid w:val="002655EE"/>
    <w:rsid w:val="002A61EA"/>
    <w:rsid w:val="002D7011"/>
    <w:rsid w:val="003278DE"/>
    <w:rsid w:val="0034263D"/>
    <w:rsid w:val="00344449"/>
    <w:rsid w:val="00351236"/>
    <w:rsid w:val="00382F80"/>
    <w:rsid w:val="0039205E"/>
    <w:rsid w:val="0039548A"/>
    <w:rsid w:val="003F17F1"/>
    <w:rsid w:val="00411F06"/>
    <w:rsid w:val="0042191B"/>
    <w:rsid w:val="004370E1"/>
    <w:rsid w:val="00442689"/>
    <w:rsid w:val="00444E84"/>
    <w:rsid w:val="0047007A"/>
    <w:rsid w:val="004768AD"/>
    <w:rsid w:val="004A0C8C"/>
    <w:rsid w:val="004A39BC"/>
    <w:rsid w:val="004C5AB3"/>
    <w:rsid w:val="004D241D"/>
    <w:rsid w:val="004E29E6"/>
    <w:rsid w:val="005141DD"/>
    <w:rsid w:val="00521BB3"/>
    <w:rsid w:val="0054004A"/>
    <w:rsid w:val="005667C3"/>
    <w:rsid w:val="005673D8"/>
    <w:rsid w:val="00570BCB"/>
    <w:rsid w:val="005810CA"/>
    <w:rsid w:val="00591A1A"/>
    <w:rsid w:val="00591F09"/>
    <w:rsid w:val="005A16FE"/>
    <w:rsid w:val="005A68F1"/>
    <w:rsid w:val="005B1AA1"/>
    <w:rsid w:val="005D0B78"/>
    <w:rsid w:val="00664C98"/>
    <w:rsid w:val="00664D80"/>
    <w:rsid w:val="006D21BD"/>
    <w:rsid w:val="006E677F"/>
    <w:rsid w:val="006F4078"/>
    <w:rsid w:val="00737ADF"/>
    <w:rsid w:val="00741629"/>
    <w:rsid w:val="00750EE0"/>
    <w:rsid w:val="00751A02"/>
    <w:rsid w:val="00754B19"/>
    <w:rsid w:val="007836E7"/>
    <w:rsid w:val="007A344F"/>
    <w:rsid w:val="007B7E29"/>
    <w:rsid w:val="007C0BCE"/>
    <w:rsid w:val="00814B7C"/>
    <w:rsid w:val="00816078"/>
    <w:rsid w:val="008377B7"/>
    <w:rsid w:val="00843437"/>
    <w:rsid w:val="00851E48"/>
    <w:rsid w:val="00857CAB"/>
    <w:rsid w:val="00882503"/>
    <w:rsid w:val="008B0D34"/>
    <w:rsid w:val="008E7CCB"/>
    <w:rsid w:val="008F14B0"/>
    <w:rsid w:val="00901AD5"/>
    <w:rsid w:val="0091146D"/>
    <w:rsid w:val="009277AB"/>
    <w:rsid w:val="00936E89"/>
    <w:rsid w:val="0094084E"/>
    <w:rsid w:val="00951C05"/>
    <w:rsid w:val="00963827"/>
    <w:rsid w:val="00991E5F"/>
    <w:rsid w:val="009A62D8"/>
    <w:rsid w:val="009C5A6A"/>
    <w:rsid w:val="009D2157"/>
    <w:rsid w:val="009E5ABC"/>
    <w:rsid w:val="00A0327E"/>
    <w:rsid w:val="00A07061"/>
    <w:rsid w:val="00A15DC7"/>
    <w:rsid w:val="00A23400"/>
    <w:rsid w:val="00A41672"/>
    <w:rsid w:val="00A72D5E"/>
    <w:rsid w:val="00A81736"/>
    <w:rsid w:val="00A8418D"/>
    <w:rsid w:val="00A9502E"/>
    <w:rsid w:val="00AC388B"/>
    <w:rsid w:val="00AE24AE"/>
    <w:rsid w:val="00AE40CA"/>
    <w:rsid w:val="00B0301F"/>
    <w:rsid w:val="00B0379C"/>
    <w:rsid w:val="00B04E41"/>
    <w:rsid w:val="00B05575"/>
    <w:rsid w:val="00B16B06"/>
    <w:rsid w:val="00B25C39"/>
    <w:rsid w:val="00B546D7"/>
    <w:rsid w:val="00B5639D"/>
    <w:rsid w:val="00B710E9"/>
    <w:rsid w:val="00B71AA6"/>
    <w:rsid w:val="00B84688"/>
    <w:rsid w:val="00B96581"/>
    <w:rsid w:val="00B9742D"/>
    <w:rsid w:val="00BC070F"/>
    <w:rsid w:val="00BD453B"/>
    <w:rsid w:val="00BE7FDF"/>
    <w:rsid w:val="00BF24ED"/>
    <w:rsid w:val="00C027A3"/>
    <w:rsid w:val="00C21624"/>
    <w:rsid w:val="00C51423"/>
    <w:rsid w:val="00C602D6"/>
    <w:rsid w:val="00C86454"/>
    <w:rsid w:val="00C96A6F"/>
    <w:rsid w:val="00CD6CB9"/>
    <w:rsid w:val="00CE6F01"/>
    <w:rsid w:val="00CF7DCB"/>
    <w:rsid w:val="00D15697"/>
    <w:rsid w:val="00D30378"/>
    <w:rsid w:val="00D3255C"/>
    <w:rsid w:val="00D437A7"/>
    <w:rsid w:val="00D709BD"/>
    <w:rsid w:val="00D820AB"/>
    <w:rsid w:val="00D86DF8"/>
    <w:rsid w:val="00D92B6B"/>
    <w:rsid w:val="00D935D7"/>
    <w:rsid w:val="00DF7D07"/>
    <w:rsid w:val="00E24E6F"/>
    <w:rsid w:val="00E45813"/>
    <w:rsid w:val="00E466A1"/>
    <w:rsid w:val="00E63EFD"/>
    <w:rsid w:val="00E71405"/>
    <w:rsid w:val="00E87866"/>
    <w:rsid w:val="00E935BF"/>
    <w:rsid w:val="00EB78C2"/>
    <w:rsid w:val="00EB7DF2"/>
    <w:rsid w:val="00ED2B76"/>
    <w:rsid w:val="00EE60BF"/>
    <w:rsid w:val="00EE6B1E"/>
    <w:rsid w:val="00EF7DD2"/>
    <w:rsid w:val="00F02CC9"/>
    <w:rsid w:val="00F041E8"/>
    <w:rsid w:val="00F059E4"/>
    <w:rsid w:val="00F06E3F"/>
    <w:rsid w:val="00F27CF1"/>
    <w:rsid w:val="00F36D78"/>
    <w:rsid w:val="00F721E7"/>
    <w:rsid w:val="00F73295"/>
    <w:rsid w:val="00F90D86"/>
    <w:rsid w:val="00F92DEE"/>
    <w:rsid w:val="00F93CAD"/>
    <w:rsid w:val="00F9629D"/>
    <w:rsid w:val="00FA3F20"/>
    <w:rsid w:val="00FA7238"/>
    <w:rsid w:val="00FC4AC1"/>
    <w:rsid w:val="00FD29F5"/>
    <w:rsid w:val="00FD422D"/>
    <w:rsid w:val="00FE2C30"/>
    <w:rsid w:val="00FE6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A39921C"/>
  <w15:chartTrackingRefBased/>
  <w15:docId w15:val="{9B709717-563C-4AEE-A5F4-CF4B8D3D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2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5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1F06"/>
    <w:pPr>
      <w:tabs>
        <w:tab w:val="center" w:pos="4252"/>
        <w:tab w:val="right" w:pos="8504"/>
      </w:tabs>
      <w:snapToGrid w:val="0"/>
    </w:pPr>
  </w:style>
  <w:style w:type="character" w:customStyle="1" w:styleId="a5">
    <w:name w:val="ヘッダー (文字)"/>
    <w:basedOn w:val="a0"/>
    <w:link w:val="a4"/>
    <w:uiPriority w:val="99"/>
    <w:rsid w:val="00411F06"/>
  </w:style>
  <w:style w:type="paragraph" w:styleId="a6">
    <w:name w:val="footer"/>
    <w:basedOn w:val="a"/>
    <w:link w:val="a7"/>
    <w:uiPriority w:val="99"/>
    <w:unhideWhenUsed/>
    <w:rsid w:val="00411F06"/>
    <w:pPr>
      <w:tabs>
        <w:tab w:val="center" w:pos="4252"/>
        <w:tab w:val="right" w:pos="8504"/>
      </w:tabs>
      <w:snapToGrid w:val="0"/>
    </w:pPr>
  </w:style>
  <w:style w:type="character" w:customStyle="1" w:styleId="a7">
    <w:name w:val="フッター (文字)"/>
    <w:basedOn w:val="a0"/>
    <w:link w:val="a6"/>
    <w:uiPriority w:val="99"/>
    <w:rsid w:val="00411F06"/>
  </w:style>
  <w:style w:type="paragraph" w:styleId="a8">
    <w:name w:val="Balloon Text"/>
    <w:basedOn w:val="a"/>
    <w:link w:val="a9"/>
    <w:uiPriority w:val="99"/>
    <w:semiHidden/>
    <w:unhideWhenUsed/>
    <w:rsid w:val="008434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3437"/>
    <w:rPr>
      <w:rFonts w:asciiTheme="majorHAnsi" w:eastAsiaTheme="majorEastAsia" w:hAnsiTheme="majorHAnsi" w:cstheme="majorBidi"/>
      <w:sz w:val="18"/>
      <w:szCs w:val="18"/>
    </w:rPr>
  </w:style>
  <w:style w:type="paragraph" w:styleId="aa">
    <w:name w:val="No Spacing"/>
    <w:uiPriority w:val="1"/>
    <w:qFormat/>
    <w:rsid w:val="00A0327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5855F-EA62-4179-B0D0-AB8A1B3B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WS20</dc:creator>
  <cp:keywords/>
  <dc:description/>
  <cp:lastModifiedBy>WS13</cp:lastModifiedBy>
  <cp:revision>164</cp:revision>
  <cp:lastPrinted>2024-12-20T08:13:00Z</cp:lastPrinted>
  <dcterms:created xsi:type="dcterms:W3CDTF">2019-07-22T07:08:00Z</dcterms:created>
  <dcterms:modified xsi:type="dcterms:W3CDTF">2025-01-15T10:55:00Z</dcterms:modified>
</cp:coreProperties>
</file>